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EA" w:rsidRDefault="00561EEA" w:rsidP="0041240B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240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1240B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41240B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240B" w:rsidRPr="0041240B" w:rsidRDefault="00325074" w:rsidP="00325074">
      <w:pPr>
        <w:tabs>
          <w:tab w:val="left" w:pos="10848"/>
          <w:tab w:val="right" w:pos="14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240B" w:rsidRPr="0041240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41240B" w:rsidRPr="0041240B" w:rsidRDefault="00325074" w:rsidP="00E72E56">
      <w:pPr>
        <w:tabs>
          <w:tab w:val="left" w:pos="11016"/>
          <w:tab w:val="right" w:pos="14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C6EED">
        <w:rPr>
          <w:rFonts w:ascii="Times New Roman" w:hAnsi="Times New Roman" w:cs="Times New Roman"/>
          <w:sz w:val="28"/>
          <w:szCs w:val="28"/>
        </w:rPr>
        <w:t>29</w:t>
      </w:r>
      <w:r w:rsidR="003470BE" w:rsidRPr="007F4F69">
        <w:rPr>
          <w:rFonts w:ascii="Times New Roman" w:hAnsi="Times New Roman" w:cs="Times New Roman"/>
          <w:sz w:val="28"/>
          <w:szCs w:val="28"/>
        </w:rPr>
        <w:t>.0</w:t>
      </w:r>
      <w:r w:rsidR="007F4F69">
        <w:rPr>
          <w:rFonts w:ascii="Times New Roman" w:hAnsi="Times New Roman" w:cs="Times New Roman"/>
          <w:sz w:val="28"/>
          <w:szCs w:val="28"/>
        </w:rPr>
        <w:t>8</w:t>
      </w:r>
      <w:r w:rsidR="003470BE" w:rsidRPr="007F4F69">
        <w:rPr>
          <w:rFonts w:ascii="Times New Roman" w:hAnsi="Times New Roman" w:cs="Times New Roman"/>
          <w:sz w:val="28"/>
          <w:szCs w:val="28"/>
        </w:rPr>
        <w:t>.201</w:t>
      </w:r>
      <w:r w:rsidR="003C6EED">
        <w:rPr>
          <w:rFonts w:ascii="Times New Roman" w:hAnsi="Times New Roman" w:cs="Times New Roman"/>
          <w:sz w:val="28"/>
          <w:szCs w:val="28"/>
        </w:rPr>
        <w:t xml:space="preserve">9 </w:t>
      </w:r>
      <w:r w:rsidR="0041240B" w:rsidRPr="007F4F69">
        <w:rPr>
          <w:rFonts w:ascii="Times New Roman" w:hAnsi="Times New Roman" w:cs="Times New Roman"/>
          <w:sz w:val="28"/>
          <w:szCs w:val="28"/>
        </w:rPr>
        <w:t>г. №</w:t>
      </w:r>
      <w:r w:rsidR="003C6EED">
        <w:rPr>
          <w:rFonts w:ascii="Times New Roman" w:hAnsi="Times New Roman" w:cs="Times New Roman"/>
          <w:sz w:val="28"/>
          <w:szCs w:val="28"/>
        </w:rPr>
        <w:t xml:space="preserve"> 9</w:t>
      </w:r>
      <w:r w:rsidR="007F4F69">
        <w:rPr>
          <w:rFonts w:ascii="Times New Roman" w:hAnsi="Times New Roman" w:cs="Times New Roman"/>
          <w:sz w:val="28"/>
          <w:szCs w:val="28"/>
        </w:rPr>
        <w:t>5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0B" w:rsidRPr="0041240B" w:rsidRDefault="0041240B" w:rsidP="00412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1240B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1240B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41240B" w:rsidRPr="0041240B" w:rsidRDefault="0041240B" w:rsidP="004124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41240B" w:rsidRPr="0041240B" w:rsidRDefault="0041240B" w:rsidP="004124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Pr="004906D2">
        <w:rPr>
          <w:rFonts w:ascii="Times New Roman" w:hAnsi="Times New Roman" w:cs="Times New Roman"/>
          <w:sz w:val="40"/>
          <w:szCs w:val="40"/>
        </w:rPr>
        <w:t>7</w:t>
      </w:r>
      <w:r w:rsidRPr="0041240B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240B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1240B" w:rsidRPr="0041240B" w:rsidRDefault="0041240B" w:rsidP="0041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B91D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240B"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C14424">
        <w:rPr>
          <w:rFonts w:ascii="Times New Roman" w:hAnsi="Times New Roman" w:cs="Times New Roman"/>
          <w:sz w:val="28"/>
          <w:szCs w:val="28"/>
        </w:rPr>
        <w:t>-</w:t>
      </w:r>
      <w:r w:rsidRPr="0041240B">
        <w:rPr>
          <w:rFonts w:ascii="Times New Roman" w:hAnsi="Times New Roman" w:cs="Times New Roman"/>
          <w:sz w:val="28"/>
          <w:szCs w:val="28"/>
        </w:rPr>
        <w:t xml:space="preserve"> </w:t>
      </w:r>
      <w:r w:rsidR="007F4F6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C6EE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144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240B">
        <w:rPr>
          <w:rFonts w:ascii="Times New Roman" w:hAnsi="Times New Roman" w:cs="Times New Roman"/>
          <w:sz w:val="28"/>
          <w:szCs w:val="28"/>
        </w:rPr>
        <w:t>ч</w:t>
      </w:r>
      <w:r w:rsidR="00234762">
        <w:rPr>
          <w:rFonts w:ascii="Times New Roman" w:hAnsi="Times New Roman" w:cs="Times New Roman"/>
          <w:sz w:val="28"/>
          <w:szCs w:val="28"/>
        </w:rPr>
        <w:t>.</w:t>
      </w:r>
    </w:p>
    <w:p w:rsidR="0041240B" w:rsidRPr="0041240B" w:rsidRDefault="0041240B" w:rsidP="004124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3C6EED">
        <w:rPr>
          <w:rFonts w:ascii="Times New Roman" w:hAnsi="Times New Roman" w:cs="Times New Roman"/>
          <w:sz w:val="28"/>
          <w:szCs w:val="28"/>
          <w:u w:val="single"/>
        </w:rPr>
        <w:t>Тюленева Оксана Владимировна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95BE3" w:rsidRPr="00C95BE3" w:rsidRDefault="00DF18CE" w:rsidP="00C95B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87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ФГОС с учётом примерной </w:t>
      </w:r>
      <w:r w:rsidRPr="00C7729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истории, </w:t>
      </w:r>
      <w:r w:rsidR="00A30DBD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 «История России»</w:t>
      </w:r>
      <w:r w:rsidR="00A30DBD">
        <w:rPr>
          <w:rFonts w:ascii="Times New Roman" w:hAnsi="Times New Roman" w:cs="Times New Roman"/>
          <w:sz w:val="28"/>
          <w:szCs w:val="28"/>
        </w:rPr>
        <w:t>. 6-9 классы (основная школа): учеб</w:t>
      </w:r>
      <w:proofErr w:type="gramStart"/>
      <w:r w:rsidR="00A30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4C96">
        <w:rPr>
          <w:rFonts w:ascii="Times New Roman" w:hAnsi="Times New Roman" w:cs="Times New Roman"/>
          <w:sz w:val="28"/>
          <w:szCs w:val="28"/>
        </w:rPr>
        <w:t>особие для общеобразовательных</w:t>
      </w:r>
      <w:r w:rsidR="00A30DBD">
        <w:rPr>
          <w:rFonts w:ascii="Times New Roman" w:hAnsi="Times New Roman" w:cs="Times New Roman"/>
          <w:sz w:val="28"/>
          <w:szCs w:val="28"/>
        </w:rPr>
        <w:t xml:space="preserve"> организаций/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BD">
        <w:rPr>
          <w:rFonts w:ascii="Times New Roman" w:hAnsi="Times New Roman" w:cs="Times New Roman"/>
          <w:sz w:val="28"/>
          <w:szCs w:val="28"/>
        </w:rPr>
        <w:t xml:space="preserve"> А.А. Данилов, О.Н. Журавлева, И.Е. Барыкина. – М.: Просвещение, 2016г.</w:t>
      </w:r>
      <w:r w:rsidRPr="00C7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BE3" w:rsidRPr="00C95BE3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proofErr w:type="gramEnd"/>
      <w:r w:rsidR="00C95BE3" w:rsidRPr="00C95BE3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ОВЗ (ЗПР).</w:t>
      </w:r>
    </w:p>
    <w:p w:rsidR="00217145" w:rsidRDefault="00217145" w:rsidP="00C95BE3">
      <w:pPr>
        <w:rPr>
          <w:rFonts w:ascii="Times New Roman" w:hAnsi="Times New Roman" w:cs="Times New Roman"/>
          <w:sz w:val="28"/>
          <w:szCs w:val="28"/>
        </w:rPr>
      </w:pPr>
    </w:p>
    <w:p w:rsidR="00BC2DFB" w:rsidRDefault="00BC2DFB" w:rsidP="00C95BE3">
      <w:pPr>
        <w:rPr>
          <w:sz w:val="16"/>
          <w:szCs w:val="16"/>
        </w:rPr>
      </w:pPr>
    </w:p>
    <w:p w:rsidR="00217145" w:rsidRDefault="00217145" w:rsidP="00217145">
      <w:pPr>
        <w:rPr>
          <w:sz w:val="16"/>
          <w:szCs w:val="16"/>
        </w:rPr>
      </w:pPr>
    </w:p>
    <w:p w:rsidR="0041240B" w:rsidRPr="0090391B" w:rsidRDefault="000F7D21" w:rsidP="00412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240B" w:rsidRPr="0090391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41240B" w:rsidRPr="0090391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9F72E4" w:rsidRPr="000F7D21" w:rsidRDefault="005D6394" w:rsidP="000F7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C6E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6EED">
        <w:rPr>
          <w:rFonts w:ascii="Times New Roman" w:hAnsi="Times New Roman" w:cs="Times New Roman"/>
          <w:sz w:val="24"/>
          <w:szCs w:val="24"/>
        </w:rPr>
        <w:t>20</w:t>
      </w:r>
      <w:r w:rsidR="004906D2">
        <w:rPr>
          <w:rFonts w:ascii="Times New Roman" w:hAnsi="Times New Roman" w:cs="Times New Roman"/>
          <w:sz w:val="24"/>
          <w:szCs w:val="24"/>
        </w:rPr>
        <w:t xml:space="preserve"> </w:t>
      </w:r>
      <w:r w:rsidR="000F7D21">
        <w:rPr>
          <w:rFonts w:ascii="Times New Roman" w:hAnsi="Times New Roman" w:cs="Times New Roman"/>
          <w:sz w:val="24"/>
          <w:szCs w:val="24"/>
        </w:rPr>
        <w:t>уч.</w:t>
      </w:r>
      <w:r w:rsidR="004906D2">
        <w:rPr>
          <w:rFonts w:ascii="Times New Roman" w:hAnsi="Times New Roman" w:cs="Times New Roman"/>
          <w:sz w:val="24"/>
          <w:szCs w:val="24"/>
        </w:rPr>
        <w:t xml:space="preserve"> </w:t>
      </w:r>
      <w:r w:rsidR="000F7D21">
        <w:rPr>
          <w:rFonts w:ascii="Times New Roman" w:hAnsi="Times New Roman" w:cs="Times New Roman"/>
          <w:sz w:val="24"/>
          <w:szCs w:val="24"/>
        </w:rPr>
        <w:t>г</w:t>
      </w:r>
      <w:r w:rsidR="004906D2">
        <w:rPr>
          <w:rFonts w:ascii="Times New Roman" w:hAnsi="Times New Roman" w:cs="Times New Roman"/>
          <w:sz w:val="24"/>
          <w:szCs w:val="24"/>
        </w:rPr>
        <w:t>од</w:t>
      </w:r>
    </w:p>
    <w:p w:rsidR="00546305" w:rsidRPr="00217145" w:rsidRDefault="004549A2" w:rsidP="000F7D2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546305" w:rsidRPr="0021714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предмета.</w:t>
      </w:r>
    </w:p>
    <w:p w:rsidR="00256376" w:rsidRPr="00217145" w:rsidRDefault="00256376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Личностными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результатами изучения курса истории являются:</w:t>
      </w:r>
    </w:p>
    <w:p w:rsidR="0025637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изложение своей точки зрения, её аргументация (в соответствии с возрастными возможностями);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следование этическим нормам и правилам ведения диалога;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формулирование ценностных суждений и/или своей позиции по изучаемой проблеме;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проявление доброжелательности и эмоционально-нравственной отзывчивости,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эмпатии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понимания чу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вств др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угих людей и сопереживания им;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навыки конструктивного взаимодействия в социальном общении.</w:t>
      </w:r>
    </w:p>
    <w:p w:rsidR="00256376" w:rsidRPr="00217145" w:rsidRDefault="00256376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Метапредметными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</w:t>
      </w:r>
      <w:r w:rsidR="00EC65A6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ми изучения курса истории являются:</w:t>
      </w:r>
    </w:p>
    <w:p w:rsidR="00256376" w:rsidRPr="0021714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постановку учебной задачи (при поддержке учителя);</w:t>
      </w:r>
    </w:p>
    <w:p w:rsidR="002F2E89" w:rsidRPr="0021714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F2E89" w:rsidRPr="0021714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75D6C" w:rsidRPr="0021714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775D6C" w:rsidRPr="0021714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775D6C" w:rsidRPr="0021714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</w:t>
      </w:r>
      <w:r w:rsidR="00AC14BB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образовательных информационных ресурсов и Интернете под руководством педагога;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ранее изученный материал для решения познавательных задач;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репродуктивные вопросы по изученному материалу;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использовать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ИКТ-технологии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обработки, передачи, систематизации и презентации информации;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позитивные</w:t>
      </w:r>
      <w:r w:rsidR="00C32C61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негативные факторы, влияющие на результаты и качество выполнения задания.</w:t>
      </w:r>
    </w:p>
    <w:p w:rsidR="00256376" w:rsidRPr="00217145" w:rsidRDefault="00256376" w:rsidP="006B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Предметными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</w:t>
      </w:r>
      <w:r w:rsidR="00EC65A6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ми изучения курса истории являются:</w:t>
      </w:r>
    </w:p>
    <w:p w:rsidR="00256376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основных хронологических понятий, терминов (век, его четверть, треть);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установление синхронистических связей истории России и стран Европы и Азии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составление и анализ генеалогических схем и таблиц;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и использование исторических понятий и терминов;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сведений из исторической карты как источника информации;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овладение представлениями об историческом пути России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 и судьбах населяющих её народов;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использование знаний о месте и роли России во всемирно-историческом процессе в изучаемый период;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сопоставление</w:t>
      </w:r>
      <w:r w:rsidR="00110E30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высказывание суждений о значении и месте исторического и культурного наследия предков;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</w:t>
      </w:r>
      <w:r w:rsidR="007E315A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средневекового человека о мире;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сопоставление (с помощью учителя) различных версий и оценок исторических событий и личностей;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и аргументация собственного отношения к дискуссионным проблемам прошлого;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составление с привлечением дополнительной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литературы описания памятников средневековой культуры Руси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других стран, рассуждение об их художественных достоинствах и значении;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культурного многообразия народов Евразии</w:t>
      </w:r>
      <w:r w:rsidR="000D27D8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изучаемый период, личностное осмысление социального, духовного, нравственного опыта народов России.</w:t>
      </w:r>
    </w:p>
    <w:p w:rsidR="003E6F2B" w:rsidRPr="00217145" w:rsidRDefault="003E6F2B" w:rsidP="003E6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6A91" w:rsidRPr="00217145" w:rsidRDefault="00D90985" w:rsidP="000F7D2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14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предмета, курса.</w:t>
      </w:r>
    </w:p>
    <w:p w:rsidR="00CC7FC0" w:rsidRPr="00217145" w:rsidRDefault="00D90985" w:rsidP="002B6878">
      <w:pPr>
        <w:shd w:val="clear" w:color="auto" w:fill="FFFFFF"/>
        <w:spacing w:after="0" w:line="240" w:lineRule="auto"/>
        <w:ind w:left="2938" w:right="806" w:hanging="16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</w:t>
      </w:r>
    </w:p>
    <w:p w:rsidR="00D90985" w:rsidRPr="00217145" w:rsidRDefault="00D90985" w:rsidP="00CC7FC0">
      <w:pPr>
        <w:shd w:val="clear" w:color="auto" w:fill="FFFFFF"/>
        <w:spacing w:after="0" w:line="240" w:lineRule="auto"/>
        <w:ind w:left="2938" w:right="806" w:hanging="16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НОВАЯ ИСТОРИЯ. КОНЕЦ 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XV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—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в. </w:t>
      </w:r>
      <w:bookmarkStart w:id="1" w:name="YANDEX_25"/>
      <w:bookmarkEnd w:id="1"/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="003265EA"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часов)</w:t>
      </w:r>
      <w:hyperlink r:id="rId7" w:anchor="YANDEX_24" w:history="1"/>
    </w:p>
    <w:p w:rsidR="00D90985" w:rsidRPr="00217145" w:rsidRDefault="00D90985" w:rsidP="002B6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Введение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B6878"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курс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Что изучает новая история. Понятие «Новое время». Хроноло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гические границы и этапы Нового времени. Человек Нового вре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D90985" w:rsidRPr="00217145" w:rsidRDefault="003265EA" w:rsidP="002B6878">
      <w:pPr>
        <w:shd w:val="clear" w:color="auto" w:fill="FFFFFF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Мир в начале Нового времени. Великие географические открытия. Возрождение. Реформация.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Эпоха Великих Географических открытий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плаватель. Открытие ближней Атлантики.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Васко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 Гама. Вокруг Африки в Индию.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Путешествия Христофора Колумба. Открытие нового матери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ка — встреча миров. </w:t>
      </w:r>
      <w:proofErr w:type="spellStart"/>
      <w:r w:rsidRPr="00217145">
        <w:rPr>
          <w:rFonts w:ascii="Times New Roman" w:eastAsia="Times New Roman" w:hAnsi="Times New Roman" w:cs="Times New Roman"/>
          <w:sz w:val="20"/>
          <w:szCs w:val="20"/>
        </w:rPr>
        <w:t>Америго</w:t>
      </w:r>
      <w:proofErr w:type="spellEnd"/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7145">
        <w:rPr>
          <w:rFonts w:ascii="Times New Roman" w:eastAsia="Times New Roman" w:hAnsi="Times New Roman" w:cs="Times New Roman"/>
          <w:sz w:val="20"/>
          <w:szCs w:val="20"/>
        </w:rPr>
        <w:t>Веспуччи</w:t>
      </w:r>
      <w:proofErr w:type="spellEnd"/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о Новом Свете. Фернандо Магеллан. Первое кругосветное путешествие.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Западноевропейская колонизация новых земель. Испанцы и португальцы в Новом Свете.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вого рынка. Заморское золото и европейская революция цен.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>Европа: от Средневековья к Новому времени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Усиление королевской власти. Понятие «абсолютизм». Значе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Тюдор, Елизавета Тюдор, Яков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Стюарт, Людовик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XIV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Бурбон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Дух предпринимательства преобразует экономику. Рост горо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дов и торговли. Мировая торговля. Банки, биржи и торговые ком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стическое предприятие. Рождение капитализма.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Социальные слои европейского общества, их отличительные черты. Буржуазия эпохи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раннего Нового времени. Новое дворянство. Крестьянская Европа. Низшие слои населения. Бродяжничество. Законы о нищих.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Художественная культура и наука Европы эпохи Возрождения</w:t>
      </w:r>
      <w:proofErr w:type="gramStart"/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Буонарроти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Рафаэль (факты биографии, главные произведения). Особенности искусства Испании и Голландии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в.; искусство Северного Возрождения.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Развитие новой науки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</w:t>
      </w:r>
      <w:r w:rsidR="00120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ядро учения Николая Коперника.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Джордано Бруно о бесконечности и вечности Вселенной. Важ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ганизма.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Фрэнсис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Бэкон и Рене Декарт — основоположники фи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лософии Нового времени. Учение Джона Локка о «естественных» правах человека и разделении властей.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>Реформация и контрреформация в Европе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Реформация — борьба за переустройство церкви. Причины Реформац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ии и ее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распространение в Европе. Мартин Лютер: че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родной реформации. Крестьянская война в Германии: причины, ос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новные события, значение.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Учение и церковь Жана Кальвина. Борьба католической церк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 против Реформации. Игнатий Лойола и орден иезуитов.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Королевская власть и Реформация в Англии. Генрих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«религиозный реформатор». Англиканская церковь. Елизавета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Религиозные войны и абсолютная монархия во Франции. Борь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ба между католиками и гугенотами. Варфоломеевская ночь. Война трех Генрихов. Генрих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Бурбон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E331C0" w:rsidRPr="00217145" w:rsidRDefault="00E331C0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Первые революции Нового времени. Международные отношения.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Ранние буржуазные революции.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Международные отношения (борьба за первенство в Европе и колониях) 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дов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Экономические и религиозные противоречия с Испа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нией. «Кровавые» указы против кальвинистов. Начало освободи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Утрехтская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уния. Рождение республики. Голланд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республика — самая экономически развитая страна в Европе.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Революция в Англии. Установление парламентской монархии. Англия в первой половине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Пуританская этика и образ жизни. Преследование пуритан. Причины революции. Карл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Стю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Нейзби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Первые реформы парламента. Казнь короля и установление рес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публики: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1688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и рождение парламент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монархии. Права личности и парламентская система в Анг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лии — создание условий для развития индустриального общества.</w:t>
      </w:r>
    </w:p>
    <w:p w:rsidR="00D90985" w:rsidRPr="00217145" w:rsidRDefault="00D90985" w:rsidP="009F72E4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Международные отношения. Причины международных конфлик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тов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 Тридцатилетняя война — первая общеевропей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пейских армий и их вооружение. Вступление в войну Швеции. Гус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тав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фальского мира. Последствия войны для европейского населения.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Война за испанское наследство — война за династические ин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тересы и за владение колониями.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Семилетняя война, ее участники и значение. Последствия европейских войн для дальнейшего развития меж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softHyphen/>
        <w:t>дународных отношений.</w:t>
      </w:r>
    </w:p>
    <w:p w:rsidR="00F43EC3" w:rsidRPr="00217145" w:rsidRDefault="00F43EC3" w:rsidP="006B369C">
      <w:pPr>
        <w:shd w:val="clear" w:color="auto" w:fill="FFFFFF"/>
        <w:spacing w:after="0" w:line="240" w:lineRule="auto"/>
        <w:ind w:left="14" w:right="-31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90985" w:rsidRPr="00217145" w:rsidRDefault="00D90985" w:rsidP="006B369C">
      <w:pPr>
        <w:shd w:val="clear" w:color="auto" w:fill="FFFFFF"/>
        <w:spacing w:after="0" w:line="240" w:lineRule="auto"/>
        <w:ind w:left="14" w:right="-31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ИСТОРИЯ РОССИИ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вв. (4</w:t>
      </w:r>
      <w:r w:rsidR="00683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ч.)</w:t>
      </w:r>
    </w:p>
    <w:p w:rsidR="00CE7764" w:rsidRPr="00217145" w:rsidRDefault="00CE7764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Россия в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в.</w:t>
      </w:r>
    </w:p>
    <w:p w:rsidR="00CE7764" w:rsidRPr="00217145" w:rsidRDefault="00CE7764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дение европейского абсолютизма.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Завершение объединения русских земель вокруг Москвы и формирование единого Российского государства.</w:t>
      </w:r>
    </w:p>
    <w:p w:rsidR="00CE7764" w:rsidRPr="00217145" w:rsidRDefault="00CE7764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Центральные органы государственной власти. Приказная система. Боярская дума. Система местничества</w:t>
      </w:r>
      <w:r w:rsidR="00CF6796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Местное управление. Наместники.</w:t>
      </w:r>
    </w:p>
    <w:p w:rsidR="00CF6796" w:rsidRPr="00217145" w:rsidRDefault="00CF6796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Принятие Иваном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IV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царского титула. Реформы середины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0г. «Стоглав». Земская реформа.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Опричнина, дискуссия о её характере. Противоречивость фигуры Ивана Грозного и проводимых им преобразован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ий.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1459A9" w:rsidRPr="00217145" w:rsidRDefault="00CF6796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Перемены в социальной структуре российского общества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Внешняя политика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</w:t>
      </w:r>
      <w:r w:rsidR="00FE54BE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рца. Начало освоения Урала и Сибири. Воины с Крымским ханством. Ливонская война.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Полиэтнический характер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населения Московского царства.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Православие как основа государственной идеологии. Теория «Москва – Третий Рим», Учреждение патриарш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ества. Сосуществование религий.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Россия в системе европейских международных отношений в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</w:p>
    <w:p w:rsidR="001459A9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Культурное пространство.</w:t>
      </w:r>
    </w:p>
    <w:p w:rsidR="001459A9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Культура народов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:rsidR="001459A9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Россия в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XVII</w:t>
      </w:r>
      <w:r w:rsidRPr="001202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в.</w:t>
      </w:r>
    </w:p>
    <w:p w:rsidR="00EC02D5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Россия и Европа в начале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Смутное в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ремя, дискуссия о его причинах.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Пресечение царской династии Рюриковичей. Царствование Бориса Годунова. Самозванцы и самозванство. Борьба против интервенции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Новые явления в экономической жизни в 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в Европе и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B72B77" w:rsidRPr="00217145" w:rsidRDefault="00EC02D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мцы, казаки, крестьяне, холопы.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Социальные движения второй половины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Соляной и Медный бунты. Псковское восстание. Восстание под предводительством Степана Разина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Вестфальская система международных отношений. Россия как субъект европейской политики. Внешняя политика России в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Смоленская война. Вхождение в состав России Левобережной Украины. </w:t>
      </w:r>
      <w:proofErr w:type="spellStart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Переяславская</w:t>
      </w:r>
      <w:proofErr w:type="spellEnd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рада. Войны с Османской империей, Крымским ханством и Речью </w:t>
      </w:r>
      <w:proofErr w:type="spellStart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Посполитой</w:t>
      </w:r>
      <w:proofErr w:type="spellEnd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Отношения России со странами Западной Европы и Востока. З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авершение присоединения Сибири.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Народы Поволжья и Сибири в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вв. Межэтнические отношения.</w:t>
      </w:r>
    </w:p>
    <w:p w:rsidR="00B72B77" w:rsidRPr="00217145" w:rsidRDefault="00B72B77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Православная церковь, ислам, буддизм, языческие верования в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Раскол в Русской православной церкви.</w:t>
      </w:r>
    </w:p>
    <w:p w:rsidR="00B72B77" w:rsidRPr="00217145" w:rsidRDefault="00B72B77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Культурное пространство.</w:t>
      </w:r>
    </w:p>
    <w:p w:rsidR="00DB0978" w:rsidRPr="0012023A" w:rsidRDefault="00B72B77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Культура народов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Поэзия. Развитие образования и научных знаний. Газета «Вести-Куранты». Русские географические открытия 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Быт, повседневность и картина мира русского человека в 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Народы Поволжья и Сибири.</w:t>
      </w:r>
    </w:p>
    <w:p w:rsidR="000F7D21" w:rsidRPr="00A06294" w:rsidRDefault="002C26E9" w:rsidP="00BC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6294">
        <w:rPr>
          <w:rFonts w:ascii="Times New Roman" w:hAnsi="Times New Roman" w:cs="Times New Roman"/>
          <w:sz w:val="20"/>
          <w:szCs w:val="20"/>
        </w:rPr>
        <w:t>Контрольных работ - 8 . КК- 7, РК - 11.</w:t>
      </w:r>
    </w:p>
    <w:p w:rsidR="00B6695E" w:rsidRPr="00A06294" w:rsidRDefault="00B6695E" w:rsidP="00BC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6294">
        <w:rPr>
          <w:rFonts w:ascii="Times New Roman" w:hAnsi="Times New Roman" w:cs="Times New Roman"/>
          <w:sz w:val="20"/>
          <w:szCs w:val="20"/>
        </w:rPr>
        <w:t>Всего часов -6</w:t>
      </w:r>
      <w:r w:rsidR="00683405">
        <w:rPr>
          <w:rFonts w:ascii="Times New Roman" w:hAnsi="Times New Roman" w:cs="Times New Roman"/>
          <w:sz w:val="20"/>
          <w:szCs w:val="20"/>
        </w:rPr>
        <w:t>8</w:t>
      </w:r>
      <w:r w:rsidR="00B36602" w:rsidRPr="00A06294">
        <w:rPr>
          <w:rFonts w:ascii="Times New Roman" w:hAnsi="Times New Roman" w:cs="Times New Roman"/>
          <w:sz w:val="20"/>
          <w:szCs w:val="20"/>
        </w:rPr>
        <w:t>, фактических – 68.</w:t>
      </w:r>
    </w:p>
    <w:p w:rsidR="00B6695E" w:rsidRPr="00A06294" w:rsidRDefault="00B6695E" w:rsidP="00FD4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94">
        <w:rPr>
          <w:rFonts w:ascii="Times New Roman" w:hAnsi="Times New Roman" w:cs="Times New Roman"/>
          <w:sz w:val="20"/>
          <w:szCs w:val="20"/>
        </w:rPr>
        <w:t xml:space="preserve">1 мая – праздничный день, тема 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 xml:space="preserve">«Под рукой» российского государя: вхождение Украины в состав России» </w:t>
      </w:r>
      <w:r w:rsidRPr="00A06294">
        <w:rPr>
          <w:rFonts w:ascii="Times New Roman" w:hAnsi="Times New Roman" w:cs="Times New Roman"/>
          <w:sz w:val="20"/>
          <w:szCs w:val="20"/>
        </w:rPr>
        <w:t>будет объединена</w:t>
      </w:r>
      <w:r w:rsidR="00FD421A" w:rsidRPr="00A06294">
        <w:rPr>
          <w:rFonts w:ascii="Times New Roman" w:hAnsi="Times New Roman" w:cs="Times New Roman"/>
          <w:sz w:val="20"/>
          <w:szCs w:val="20"/>
        </w:rPr>
        <w:t xml:space="preserve"> с темой «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 xml:space="preserve">Русская православная церковь в 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>в. Реформа патриарха Никона и раскол».</w:t>
      </w:r>
    </w:p>
    <w:p w:rsidR="000F7D21" w:rsidRPr="00A06294" w:rsidRDefault="000F7D21" w:rsidP="00454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7A27" w:rsidRPr="000F7D21" w:rsidRDefault="00927785" w:rsidP="000F7D2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F7D21">
        <w:rPr>
          <w:rFonts w:ascii="Times New Roman" w:hAnsi="Times New Roman" w:cs="Times New Roman"/>
          <w:b/>
        </w:rPr>
        <w:t>Тематическое планирование</w:t>
      </w:r>
    </w:p>
    <w:p w:rsidR="00AE1993" w:rsidRPr="008E6EED" w:rsidRDefault="00AE1993" w:rsidP="004549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7"/>
        <w:gridCol w:w="710"/>
        <w:gridCol w:w="2694"/>
        <w:gridCol w:w="3685"/>
        <w:gridCol w:w="1701"/>
        <w:gridCol w:w="2268"/>
        <w:gridCol w:w="567"/>
        <w:gridCol w:w="851"/>
      </w:tblGrid>
      <w:tr w:rsidR="00C95BE3" w:rsidRPr="008E6EED" w:rsidTr="00C95B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и форма  урока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ОВЗ</w:t>
            </w:r>
          </w:p>
          <w:p w:rsidR="00C95BE3" w:rsidRDefault="00C95BE3" w:rsidP="00C95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(ЗПР)</w:t>
            </w:r>
          </w:p>
        </w:tc>
      </w:tr>
      <w:tr w:rsidR="00C95BE3" w:rsidRPr="008E6EED" w:rsidTr="00C95B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2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2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2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Введение.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редневековья к Новому времени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0965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новому курсу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терминов «новое время», «исторические источники»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обсуждении вопроса о том, для чего нужно знать историю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«нового времени» на ленте времени.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историческую карту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566D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BE3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gramStart"/>
            <w:r w:rsidRPr="00C95B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95BE3">
              <w:rPr>
                <w:rFonts w:ascii="Times New Roman" w:hAnsi="Times New Roman" w:cs="Times New Roman"/>
                <w:sz w:val="18"/>
                <w:szCs w:val="18"/>
              </w:rPr>
              <w:t xml:space="preserve">  с текстом учебника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открытия и выход к Мировому океану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A57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термины, характеризовать важнейшие изобретения,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перечислять причины Великих географических открытий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учебником, картой, таблицей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известно.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Осмысливают гуманистические традиции 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ценности современного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Характеризуют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новые изобретения.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таблицу.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Подготавливают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и мини презентации о путешественниках.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экспедиции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Бартоломео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Диаша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Васко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Гамы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A46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A46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</w:t>
            </w: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миров. Великие географические открытия и их последствия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Входной контроль 20 минут.</w:t>
            </w:r>
          </w:p>
          <w:p w:rsidR="00C95BE3" w:rsidRDefault="00C95BE3" w:rsidP="002219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5BE3" w:rsidRPr="008E6EED" w:rsidRDefault="00C95BE3" w:rsidP="002219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09</w:t>
            </w: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роль и зна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чение европейской колонизации в формировании современной Европы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картой, составлять рассказ, готовить сообщения и презентации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Показывать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территории европейских государств.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  географических открытиях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70 %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королевской власти в 16-17 вв. Абсолютизм в Европе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2</w:t>
            </w: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термины: абсолютизм, парламент, меркантилизм, централизованные национальные государства.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устный рассказ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термины, характеризующие политическую власть и другие органы государственной власти.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Проект: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эмблема абсолютной королевской власти.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  <w:p w:rsidR="00C95BE3" w:rsidRPr="008E6EED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учебника, простой план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 xml:space="preserve"> Дух предпринимательства преобразует экономику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6</w:t>
            </w: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определять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мировая экономика, торговые компании, монополии, биржи и банки, мануфактура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мировую экономику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проявляют ак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Имеют целост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нообразии наро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дов, культур и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лигий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черты мировой экономики.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рассказ по выбору.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  <w:p w:rsidR="00C95BE3" w:rsidRPr="008E6EED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Европейское общество в раннее Новое время.</w:t>
            </w:r>
          </w:p>
          <w:p w:rsidR="00C95BE3" w:rsidRDefault="00C95BE3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447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  <w:r w:rsidRPr="008E6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термины, обозначающие новые занятия и новые слои населения.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зарождающееся капиталистическое хозяйство.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черты нового капиталистического общества, положение разных слоев населения.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Повседневная жизнь.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экскурсия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произошедшие в 16-17 веках изменения в повседневной жизни европейцев.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провести виртуальную экскурсию по Лондону 17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чивые эстетиче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предпочте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повседневной жизни европейцев.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самостоятельную работу с опорой на содержание изученной 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Великие гуманисты Европы </w:t>
            </w:r>
          </w:p>
          <w:p w:rsidR="00C95BE3" w:rsidRDefault="00C95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Мини-конференция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определять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гуманизм, утопия, Возрождение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познакомиться с идеями гуманистов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C95BE3" w:rsidRPr="008E6EED" w:rsidRDefault="00C95BE3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виртуальную экскурсию по Вечному городу. 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проектом «Возрождение человека»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§7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  <w:p w:rsidR="00C95BE3" w:rsidRPr="008E6EED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учебника, простой план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Мир художественной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Возрождения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  <w:p w:rsidR="00C95BE3" w:rsidRPr="008E6EED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Знакомятся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титанами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Возрождения.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узнать, что эпоха Возрождения внесла огромный вклад в мировую художественную культуру.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дачу,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Выражают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чивые эстетиче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предпочте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Выбирают и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описывают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живописное или скульптурное произведение одного из авторов, упомянутых в учебнике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§8-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C95B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Простой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 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Рождение новой европейской науки </w:t>
            </w:r>
          </w:p>
          <w:p w:rsidR="00C95BE3" w:rsidRDefault="00C95BE3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BE3" w:rsidRPr="008E6EED" w:rsidRDefault="00C95BE3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деятельность учёных раннего Нового времени.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научится сравнивать методы познания 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C95BE3" w:rsidRPr="008E6EED" w:rsidRDefault="00C95BE3" w:rsidP="00BD12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осознан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живание им.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таблицу.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классе: в чем заключается независимость мышления? Подтвердить своё мнение фактами из жизни учёных раннего Нового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учебника, простой план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Реформации в Европе. Обновление христианства. 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  <w:p w:rsidR="00C95BE3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определять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Реформация, революция, обмирщение сознания, лютеранская церковь, протестант.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причины Реформации в Европе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Реформации и её причинах.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параграф и документ.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Используют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материалы учебника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интернет-ресурсы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понятий.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Составляют план ответа на вопрос: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«Причины Реформации».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  <w:p w:rsidR="00C95BE3" w:rsidRPr="008E6EED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учебника, простой план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Распространение Реформации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Европе. Контрреформация </w:t>
            </w:r>
          </w:p>
          <w:p w:rsidR="00C95BE3" w:rsidRDefault="00C95BE3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BE3" w:rsidRPr="008E6EED" w:rsidRDefault="00C95BE3" w:rsidP="00F21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C95BE3" w:rsidRPr="008E6EED" w:rsidRDefault="00C95BE3" w:rsidP="00F21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CD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определять 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Контрреформация, религиозные войны, кальвинизм, иезуиты, аутодафе.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учение Кальвина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няют учебную задачу; планируют свои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в соответствии с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C95BE3" w:rsidRPr="008E6EED" w:rsidRDefault="00C95BE3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95BE3" w:rsidRPr="008E6EED" w:rsidRDefault="00C95BE3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CD2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ориентированный взгляд на мир в единстве и разнообразии народов, культур, религий.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Обсуждают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 из работы Лойолы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«Духовные упражнения» и ответить на вопрос: какими чертами характера, по мнению автора, должен обладать человек, верящий в Бога.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Королевская власть и Реформация в Англии. Борьба за господство на морях.</w:t>
            </w:r>
          </w:p>
          <w:p w:rsidR="00C95BE3" w:rsidRDefault="00C95BE3" w:rsidP="007066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7066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Урок-изучения нового материала.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особенности Реформации в Англии.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изучить особенности правления Тюдоров, Стюартов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логичный рассказ об исторических деятелях.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Выделяют и записывают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тетрадь мероприятия королевы Елизаветы, обеспечившие успех её 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учебника, простой план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войны и укрепление абсолютной монархии во Франции.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минут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Комбинированный урок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причины религиозных войн во Франции, Варфоломеевской ночи.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материалы параграфа и документа, давать оценку деятельности исторических деятелей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воспри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выбирают наибо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 религиозных войнах во Франции, о примирении гугенотов и католиков.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кардинала Ришелье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4475EF" w:rsidRDefault="00C95BE3" w:rsidP="0086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475E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 чет</w:t>
            </w:r>
          </w:p>
          <w:p w:rsidR="00C95BE3" w:rsidRPr="008E6EED" w:rsidRDefault="00C95BE3" w:rsidP="00A9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A9185B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C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теме</w:t>
            </w:r>
            <w:r w:rsidRPr="00A91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«Мир в начале Нового времени.  Великие географические открытия. Возрождение.  Реформация»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час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Характеризуют основное содержание истории раннего Нового времени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лективном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обсуж-дении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проблем, проявляют актив-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тивных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Определяют внутреннюю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мают необходи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Выполняют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7A5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7A5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70 %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7A5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C95BE3" w:rsidRDefault="00C95BE3" w:rsidP="007A5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7A5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Освободительная война в Нидерландах. Рождение Республики Соединенных провинций.</w:t>
            </w:r>
          </w:p>
          <w:p w:rsidR="00C95BE3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  <w:p w:rsidR="00C95BE3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термины, характеризующие политическую власть и ее органы.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причины освободительной войны в Нидерландах, ее значение.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 организовывают и регулируют свою деятельность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Овладевают умениями работать с учебной и внешкольной информацией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сотрудничать с соучениками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план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«Причины освободительной борьбы Нидерландов против Испании».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в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C95BE3" w:rsidRDefault="00C95BE3" w:rsidP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BE3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  <w:p w:rsidR="00C95BE3" w:rsidRPr="008E6EED" w:rsidRDefault="00C95BE3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5BE3" w:rsidRPr="008E6EED" w:rsidTr="00C95B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C95BE3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5BE3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C95BE3" w:rsidRPr="008E6EED" w:rsidRDefault="00C95BE3" w:rsidP="007A5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 w:rsidP="00447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против короля. Революции в Англии.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95BE3" w:rsidRPr="008E6EED" w:rsidRDefault="00C95BE3" w:rsidP="002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BE3" w:rsidRPr="008E6EED" w:rsidRDefault="00C95BE3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95BE3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  <w:p w:rsidR="00C95BE3" w:rsidRPr="008E6EED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определять: имена участников революции, термины, характеризующие политические органы и политическую деятельность.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календарь событий по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современ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календарь событий по теме.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самостоятельную работу с опорой на содержание изученной 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71D6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="00371D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="00371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текстом учебника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к парламентской монархии.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Комбинированный урок</w:t>
            </w:r>
          </w:p>
          <w:p w:rsidR="00C95BE3" w:rsidRPr="008E6EED" w:rsidRDefault="00C95BE3" w:rsidP="004475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термины, давать характеристику историческим деятелям, хронологию.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Продолжают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работу с терминами и хронологией.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развернутый план по теме.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исторической картой.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Подготавливают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 о Кромвеле.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D67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Default="00C95BE3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C95BE3" w:rsidRPr="008E6EED" w:rsidRDefault="00C95BE3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отношения в 16-18 вв. </w:t>
            </w: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4475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  <w:p w:rsidR="00C95BE3" w:rsidRPr="00865CA6" w:rsidRDefault="00C95BE3" w:rsidP="00683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причины международных конфликтов.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фрагменты истори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ческого источника и выявлять характерные черты Тридцатилетней войны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ствляют пошаговый контроль.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ватное понимание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причин успеха/ неуспеха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Подготавливают 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устную презентацию на тему «Тридцатилетняя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война».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группах по заданиям.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D67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«Первые революции Нового времени. Международные отношения»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6834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05.12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Характеризуют основное содержание истории раннего Нового времени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лективном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обсуж-дении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проблем, проявляют актив-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тивных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соба оценки знаний</w:t>
            </w:r>
          </w:p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65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371D67" w:rsidP="00865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70 %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65CA6" w:rsidRDefault="00C95BE3" w:rsidP="0086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ающий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91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«Мир в начале Нового времени.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Первые революции Нового времени. Международные отношения»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4475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даты, имена, основные понятия, по курсу, теоретический материал.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и умения при решении практических, проблемных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 w:rsidP="006834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итоги Новой истории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Итоговая контрольная работа.  </w:t>
            </w:r>
          </w:p>
          <w:p w:rsidR="00C95BE3" w:rsidRPr="008E6EED" w:rsidRDefault="00C95BE3" w:rsidP="00516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5BE3" w:rsidRDefault="00C95BE3" w:rsidP="00F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КЗУН 1 час</w:t>
            </w:r>
            <w:r w:rsidRPr="008E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5BE3" w:rsidRPr="008E6EED" w:rsidRDefault="00C95BE3" w:rsidP="00FC7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6834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Характеризуют основное содержание истории раннего Нового времени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лективном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обсуж-дении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проблем, проявляют актив-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тивных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Определяют внутреннюю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мают необходи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Заполняют таблицу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«Основные итоги развития общества в период раннего Нового времени».</w:t>
            </w:r>
          </w:p>
          <w:p w:rsidR="00C95BE3" w:rsidRPr="008E6EED" w:rsidRDefault="00C95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683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371D67" w:rsidP="006834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70 %</w:t>
            </w:r>
          </w:p>
        </w:tc>
      </w:tr>
      <w:tr w:rsidR="00C95BE3" w:rsidRPr="008E6EED" w:rsidTr="00C95B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6834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Default="00C95BE3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даты, имена, основные понятия, по курсу, теоретический материал.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при решении практических, проблемных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3" w:rsidRPr="008E6EED" w:rsidRDefault="00C95BE3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0987" w:rsidRDefault="005E0987" w:rsidP="008E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Истории России с конца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 (4</w:t>
      </w:r>
      <w:r w:rsidR="0068340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5E0987" w:rsidRDefault="005E0987" w:rsidP="005E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851"/>
        <w:gridCol w:w="2552"/>
        <w:gridCol w:w="3685"/>
        <w:gridCol w:w="1985"/>
        <w:gridCol w:w="1984"/>
        <w:gridCol w:w="567"/>
        <w:gridCol w:w="851"/>
      </w:tblGrid>
      <w:tr w:rsidR="00371D67" w:rsidTr="00612EB8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D67" w:rsidRPr="00BC2932" w:rsidRDefault="00371D67" w:rsidP="00BC2932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D67" w:rsidRDefault="00371D6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BC2932" w:rsidRDefault="00371D6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и форма урока</w:t>
            </w:r>
          </w:p>
          <w:p w:rsidR="00371D67" w:rsidRPr="00BC2932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D67" w:rsidRPr="00BC2932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67" w:rsidRPr="00BC2932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67" w:rsidRPr="00BC2932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D67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BC2932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67" w:rsidRDefault="00371D67" w:rsidP="00BC2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BC2932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67" w:rsidRPr="00371D67" w:rsidRDefault="00371D67" w:rsidP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D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ОВЗ</w:t>
            </w:r>
          </w:p>
          <w:p w:rsidR="00371D67" w:rsidRPr="00371D67" w:rsidRDefault="00371D67" w:rsidP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D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(ЗПР)</w:t>
            </w:r>
          </w:p>
          <w:p w:rsidR="00371D67" w:rsidRPr="00371D67" w:rsidRDefault="00371D67" w:rsidP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Default="00371D67" w:rsidP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D67" w:rsidTr="00612EB8">
        <w:trPr>
          <w:trHeight w:val="5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BC2932" w:rsidRDefault="00371D67" w:rsidP="00BC2932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BC2932" w:rsidRDefault="00371D6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BC2932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BC2932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BC2932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  <w:p w:rsidR="00371D67" w:rsidRPr="00BC2932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BC2932" w:rsidRDefault="00371D67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BC2932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D67" w:rsidTr="00612EB8">
        <w:trPr>
          <w:trHeight w:val="41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3337CC" w:rsidRDefault="00371D67" w:rsidP="00BC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37CC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3337C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337CC">
              <w:rPr>
                <w:rFonts w:ascii="Times New Roman" w:eastAsia="Times New Roman" w:hAnsi="Times New Roman" w:cs="Times New Roman"/>
                <w:b/>
              </w:rPr>
              <w:t xml:space="preserve">. Россия в </w:t>
            </w:r>
            <w:r w:rsidRPr="003337CC">
              <w:rPr>
                <w:rFonts w:ascii="Times New Roman" w:eastAsia="Times New Roman" w:hAnsi="Times New Roman" w:cs="Times New Roman"/>
                <w:b/>
                <w:lang w:val="en-US"/>
              </w:rPr>
              <w:t>XVI</w:t>
            </w:r>
            <w:proofErr w:type="gramStart"/>
            <w:r w:rsidRPr="003337C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3337C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337C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курс «История России. 7 класс»</w:t>
            </w:r>
          </w:p>
          <w:p w:rsidR="00371D67" w:rsidRPr="008E6EED" w:rsidRDefault="00371D6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возможность научиться: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новому курсу истории, уважение и принятие культурного многообразия народов России и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терминов «новое время», «исторические источники»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обсуждении вопроса о том, для чего нужно знать историю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«нового времени» на ленте времени.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историческую карту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371D67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6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371D6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Мир и Россия в начале эпохи Великих географических открытий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роль и зна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чение европейской колонизации в формировании современной Европы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картой, составлять рассказ, готовить сообщения 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презентации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чивый учебно- познавательный интерес к новым общим способам решения задач, формулирование ценностных суждений или своей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позиции по изучаемой проблеме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территории европейских государств.</w:t>
            </w:r>
          </w:p>
          <w:p w:rsidR="00371D67" w:rsidRPr="008E6EED" w:rsidRDefault="00371D67" w:rsidP="006E2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  географических открытиях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Территория, население и хозяйство России в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термины, обозначающие новые занятия и новые слои населения.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Получат возможность научиться</w:t>
            </w:r>
            <w:r w:rsidRPr="008E6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зарождающееся капиталистическое хозяйство.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постановку учебной задачи (при поддержке учителя)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черты нового капиталистического общества, положение разных слоев населения России.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4475EF" w:rsidRDefault="00371D67" w:rsidP="00683405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5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чет</w:t>
            </w:r>
          </w:p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единых государств в Европе и России.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770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термины: абсолютизм, парламент, централизованные национальные государства.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какими способами сформированы централизованные государства в Европе и произошло зарождение европейского абсолютизма.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устный рассказ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термины, характеризующие политическую власть и другие органы государственной власти в Европе и России.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8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4475EF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Российское государство в первой трети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564D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термины: самодержавие, приказная система, боярская дума.</w:t>
            </w:r>
          </w:p>
          <w:p w:rsidR="00371D67" w:rsidRPr="008E6EED" w:rsidRDefault="00371D67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процесс завершения объединения вокруг Москвы и формирование единого Российского государства.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71D67" w:rsidRPr="008E6EED" w:rsidRDefault="00371D67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371D67" w:rsidRPr="008E6EED" w:rsidRDefault="00371D67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E2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терминов самодержавие, приказная система, боярская дума.</w:t>
            </w:r>
          </w:p>
          <w:p w:rsidR="00371D67" w:rsidRPr="008E6EED" w:rsidRDefault="00371D67" w:rsidP="006E28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Российского государства в первой трети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термины: Смоленская война.</w:t>
            </w:r>
          </w:p>
          <w:p w:rsidR="00371D67" w:rsidRPr="008E6EED" w:rsidRDefault="00371D67" w:rsidP="00C077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: анализировать причины побед и поражений Российского государства во внешней политике.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установленные правила в планировании и контроле способа решения, осуществляют пошаговый контроль.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Выражают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адекватное понимание причин успеха/неуспеха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Называют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направления внешней политики.</w:t>
            </w:r>
          </w:p>
          <w:p w:rsidR="00371D67" w:rsidRPr="008E6EED" w:rsidRDefault="00371D67" w:rsidP="00721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навыка постановки вопросов к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правления Ивана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 Реформы Избранной рады.</w:t>
            </w:r>
          </w:p>
          <w:p w:rsidR="00371D67" w:rsidRPr="008E6EED" w:rsidRDefault="00371D67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мин.</w:t>
            </w:r>
          </w:p>
          <w:p w:rsidR="00371D67" w:rsidRDefault="00371D67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венчание, Избранная Рада, приказы, стрельцы, дворяне, уложение.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давать характеристику первому этапу царствования Ивана Грозного, называть положительные стороны реформ и находить недостатки государственного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Получение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решения исторических задач, поиск альтернативных решений.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документами.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70 %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Государства Поволжья, Северного Причерноморья, Сибири в середине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работа, работа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план.</w:t>
            </w:r>
          </w:p>
          <w:p w:rsidR="00371D67" w:rsidRPr="008E6EED" w:rsidRDefault="00371D67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искать информацию в источниках различного типа, анализ информации о событиях и явления прошлого с использованием понятийного и познавательного инструментария социальных наук.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71D67" w:rsidRPr="008E6EED" w:rsidRDefault="00371D67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371D67" w:rsidRPr="008E6EED" w:rsidRDefault="00371D67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конструктивного взаимодействия в социальном общении, обсуждение и оценивание собственных достижений, а также достижений других обучающихся (под руководством педагога)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учебником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 государств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Поволжья, Северного Причерноморья, Сибири в середине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задания, работая в группах.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612E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ОЗЕН простой план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ясак, Ливонский орден.</w:t>
            </w:r>
          </w:p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причины побед и поражений Ивана Грозного во внешней политике.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и документами; характеризуют внешнеполитические связи России во второй половине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в., составляют схему.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A457B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Российское общество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в.: «служилые» и «тяглые»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«служилые», «тяглые».</w:t>
            </w:r>
          </w:p>
          <w:p w:rsidR="00371D67" w:rsidRPr="008E6EED" w:rsidRDefault="00371D67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структуру российского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71D67" w:rsidRPr="008E6EED" w:rsidRDefault="00371D67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371D67" w:rsidRPr="008E6EED" w:rsidRDefault="00371D67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2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и документами; характеризуют российское общество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в., составляют таблицу.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 России во второй половине</w:t>
            </w:r>
            <w:r w:rsidRPr="009C2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самостоятельной работы с материалом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C24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371D67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C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миссионер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371D67" w:rsidRPr="008E6EED" w:rsidRDefault="00371D67" w:rsidP="001471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 присоединения к России территорий Казанского, Астраханского, Сибирского ханств, Поволжья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C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71D67" w:rsidRPr="008E6EED" w:rsidRDefault="00371D67" w:rsidP="003C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371D67" w:rsidRPr="008E6EED" w:rsidRDefault="00371D67" w:rsidP="003C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C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471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и документами; характеризуют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 присоединения к России территорий Казанского, Астраханского, Сибирского ханств, Поволжья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составляют таблицу.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82E90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951EB9" w:rsidRDefault="00371D67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51E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24.02.</w:t>
            </w:r>
          </w:p>
          <w:p w:rsidR="00371D67" w:rsidRDefault="00371D67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опричнина, земщина, заповедные лета</w:t>
            </w:r>
          </w:p>
          <w:p w:rsidR="00371D67" w:rsidRPr="008E6EED" w:rsidRDefault="00371D67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научиться:</w:t>
            </w:r>
            <w:r w:rsidRPr="008E6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причины поворота к опричной политике, давать собственную оценку опричнине, подводить общие итоги царствования Ивана Грозного </w:t>
            </w:r>
          </w:p>
          <w:p w:rsidR="00371D67" w:rsidRPr="008E6EED" w:rsidRDefault="00371D67" w:rsidP="000178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сотрудничестве с учителем.</w:t>
            </w:r>
          </w:p>
          <w:p w:rsidR="00371D67" w:rsidRPr="008E6EED" w:rsidRDefault="00371D67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71D67" w:rsidRPr="008E6EED" w:rsidRDefault="00371D67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178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учебно-познавательный интерес к новым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2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Называют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учреждения опричнины.</w:t>
            </w:r>
          </w:p>
          <w:p w:rsidR="00371D67" w:rsidRPr="008E6EED" w:rsidRDefault="00371D67" w:rsidP="0082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навыка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постановки вопросов к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 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82E90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термины, характеризовать важнейшие события конца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</w:p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учебником, картой, таблицей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14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гуманистические традиции и ценности общества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14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новые явления конца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 w:rsidP="00914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Простой план 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Церковь и государство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роль церкви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 w:rsidP="007901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картой, составлять рассказ, готовить сообщения.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9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371D67" w:rsidRPr="008E6EED" w:rsidRDefault="00371D67" w:rsidP="0029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нужную информацию (анализировать, давать оценку)</w:t>
            </w:r>
          </w:p>
          <w:p w:rsidR="00371D67" w:rsidRPr="008E6EED" w:rsidRDefault="00371D67" w:rsidP="002930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коллективном обсуждении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930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 ориентиры, основанные на стремлении к укреплению исторически сложившегося государственного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взаимоотношения церкви и государства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 w:rsidP="007901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382E90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повседневная жизнь народов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с текстом учебника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951EB9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51E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09.03</w:t>
            </w:r>
          </w:p>
          <w:p w:rsidR="00371D67" w:rsidRPr="008E6EED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</w:p>
          <w:p w:rsidR="00371D67" w:rsidRPr="008E6EED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культурное возрождение, полуустав, публицистика, домострой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наиболее значительные памятники культуры, давать характеристику русского дома, называть предметы одежды, составлять рассказ «В ожидании гостей»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реализации.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культуру, как значимую сферу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D5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устный рассказ</w:t>
            </w:r>
          </w:p>
          <w:p w:rsidR="00371D67" w:rsidRPr="008E6EED" w:rsidRDefault="00371D67" w:rsidP="00DD58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 по теме.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612E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Повторительно-обобщающий урок по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теме «Россия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даты, имена, основные понятия, по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курсу, теоретический материал.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применять полученные знания и умения при решении практических,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Высказывать и аргументировать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Систематизация изученного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Повторит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ь §1-12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70 %</w:t>
            </w:r>
          </w:p>
        </w:tc>
      </w:tr>
      <w:tr w:rsidR="00371D67" w:rsidRPr="008E6EED" w:rsidTr="00612EB8">
        <w:trPr>
          <w:trHeight w:val="41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2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Смутное время. Россия при первых Романовых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2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Внешнеполитические связи России с Европой и Азией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83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20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характеризовать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внешнеполитические связи России с Европой и Азией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  <w:p w:rsidR="00371D67" w:rsidRPr="008E6EED" w:rsidRDefault="00371D67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описывать положение России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способность сознательно организовывать  регулировать свою деятельность; целеполагание, как постановка учебной задачи</w:t>
            </w:r>
          </w:p>
          <w:p w:rsidR="00371D67" w:rsidRPr="008E6EED" w:rsidRDefault="00371D67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находить нужную информацию в различных источниках; постановка и формулирование проблемы</w:t>
            </w:r>
          </w:p>
          <w:p w:rsidR="00371D67" w:rsidRPr="008E6EED" w:rsidRDefault="00371D67" w:rsidP="00D204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Заинтересованность в личном успехе; формирование ответственного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текстом учебника и документами; характеризовать внешнеполитические связи России с Европой и Азией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 w:rsidP="00D204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8" w:rsidRPr="0012023A" w:rsidRDefault="00612EB8" w:rsidP="00612EB8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202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чет</w:t>
            </w:r>
          </w:p>
          <w:p w:rsidR="00371D67" w:rsidRPr="00382E90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371D67" w:rsidRPr="0012023A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Смута 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Российском государстве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EA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712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характеризовать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нутриполитическое положение в стране после смерти Ивана Грозного; 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объяснять понятия Смута,</w:t>
            </w:r>
          </w:p>
          <w:p w:rsidR="00371D67" w:rsidRPr="008E6EED" w:rsidRDefault="00371D67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самозванец, интервенция.</w:t>
            </w:r>
          </w:p>
          <w:p w:rsidR="00371D67" w:rsidRPr="008E6EED" w:rsidRDefault="00371D67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Причины, участники, направления Лжедмитрия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71D67" w:rsidRPr="008E6EED" w:rsidRDefault="00371D67" w:rsidP="006B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описывать личность и деятельность Бориса Годунова; раскрывать противоречия в русском обществе в конце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</w:t>
            </w:r>
          </w:p>
          <w:p w:rsidR="00371D67" w:rsidRPr="008E6EED" w:rsidRDefault="00371D67" w:rsidP="006B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способность сознательно организовывать  регулировать свою деятельность; целеполагание, как постановка учебной задачи</w:t>
            </w:r>
          </w:p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находить нужную информацию в различных источниках; постановка и формулирование проблемы</w:t>
            </w:r>
          </w:p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Заинтересованность в личном успехе; формирование ответственного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текстом учебника и документами; характеризовать политику Бориса Годунова.</w:t>
            </w:r>
          </w:p>
          <w:p w:rsidR="00371D67" w:rsidRPr="008E6EED" w:rsidRDefault="00371D67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Объяснять процесс закрепощения крестьян, его последствия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D67" w:rsidRPr="008E6EED" w:rsidRDefault="00371D67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внутренней политики и историческим деятелям (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Б.Годунов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Федор Иванович, В. Шуйский).</w:t>
            </w:r>
          </w:p>
          <w:p w:rsidR="00371D67" w:rsidRPr="008E6EED" w:rsidRDefault="00371D67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с развёрнутым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§14-15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612EB8" w:rsidRDefault="00612E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EB8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612E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12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простой план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2023A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Смутного времени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</w:t>
            </w:r>
          </w:p>
          <w:p w:rsidR="00371D67" w:rsidRDefault="00371D67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 характеризовать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последствия смуты.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71D67" w:rsidRPr="008E6EED" w:rsidRDefault="00371D67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освободительную борьбу против польских и шведских интервентов. Ополчение 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Минина и Дмитрия Пожарского. Освобождение Москвы. Земский собор 1613 г. Начало династии Романовых.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и последовательности действий.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работать с различными источниками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картой; рассказывать о народном восстании по схеме.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Экономическое развитие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</w:t>
            </w:r>
          </w:p>
          <w:p w:rsidR="00371D67" w:rsidRPr="008E6EED" w:rsidRDefault="00371D67" w:rsidP="00120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экономические последствия Смуты.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описывать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смысловое чтение; умение находить нужную информацию.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направленность на активное участие в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новые черты в развитии экономики; сравнивать историческое развитие в России и странах Западной Европы; делать выводы.</w:t>
            </w:r>
          </w:p>
          <w:p w:rsidR="00371D67" w:rsidRPr="008E6EED" w:rsidRDefault="00371D67" w:rsidP="006B3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при первых Романовых: перемены в государственном устройстве.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 с использованием видеофрагментов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A4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  <w:p w:rsidR="00371D67" w:rsidRPr="008E6EED" w:rsidRDefault="00371D67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термины: с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амодержавие. Боярская дума, Соборное уложение, крепостное право, приказы, волость.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роль Земских соборов и Боярской думы в становлении абсолютизма 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волевая 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целеполагание.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ряда ключевых понятий.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успехе своих товарищей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личностям (первые Романовы);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термины и правильно употреблять их в речи;</w:t>
            </w:r>
          </w:p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 учебника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социальной структуре российского общества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КК,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термины:  т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ягло, белые слободы, холопы, владельческие крестьяне, </w:t>
            </w:r>
            <w:proofErr w:type="spellStart"/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черносошенные</w:t>
            </w:r>
            <w:proofErr w:type="spellEnd"/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крестьяне.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положение каждого слоя, используя текст параграфа и документы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учебных действий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относительно целостное представление об обществе.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взаимодействовать в ходе выполнения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Заинтересованность в личном успехе.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термины и уметь их объяснять;</w:t>
            </w:r>
          </w:p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схему «Социальная структура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веке»,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8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Простой план параграфа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Народные движения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1D67" w:rsidRPr="002E03EB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характеризовать: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особенности народных волнений.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ход восстаний по карте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– предвосхищение результата и уровня усвоения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нужную информацию</w:t>
            </w:r>
          </w:p>
          <w:p w:rsidR="00371D67" w:rsidRPr="008E6EED" w:rsidRDefault="00371D67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восстаний и их последствия;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личность Степана Разина;</w:t>
            </w:r>
          </w:p>
          <w:p w:rsidR="00371D67" w:rsidRPr="008E6EED" w:rsidRDefault="00371D67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картой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70 %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1A457B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системе международных отношений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направления внешней политики;</w:t>
            </w:r>
          </w:p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картой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своих знаний и знаний товарищей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 и ценностные установки, необходимые для сознательного выполнения основных социальных ролей.</w:t>
            </w:r>
          </w:p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влияние внутренней политики на внутреннюю;</w:t>
            </w:r>
          </w:p>
          <w:p w:rsidR="00371D67" w:rsidRPr="008E6EED" w:rsidRDefault="00371D67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«Под рукой» российского государя: вхождение Украины в состав России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событие вхождения Украины в состав России;</w:t>
            </w:r>
          </w:p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картой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C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своих знаний и знаний товарищей</w:t>
            </w:r>
          </w:p>
          <w:p w:rsidR="00371D67" w:rsidRPr="008E6EED" w:rsidRDefault="00371D67" w:rsidP="00C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 и ценностные установки, необходимые для сознательного выполнения основных социальных ролей.</w:t>
            </w:r>
          </w:p>
          <w:p w:rsidR="00371D67" w:rsidRPr="008E6EED" w:rsidRDefault="00371D67" w:rsidP="00C555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C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событие вхождение Украины в состав России.</w:t>
            </w:r>
          </w:p>
          <w:p w:rsidR="00371D67" w:rsidRPr="008E6EED" w:rsidRDefault="00371D67" w:rsidP="009B5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612EB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Простой план параграфа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православная церковь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 Реформа патриарха Никона и раскол.</w:t>
            </w:r>
          </w:p>
          <w:p w:rsidR="00371D67" w:rsidRPr="008E6EED" w:rsidRDefault="0037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371D67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и суть церковного раскола;</w:t>
            </w:r>
          </w:p>
          <w:p w:rsidR="00371D67" w:rsidRPr="008E6EED" w:rsidRDefault="00371D67" w:rsidP="009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личности Никона и Аввакума;</w:t>
            </w:r>
          </w:p>
          <w:p w:rsidR="00371D67" w:rsidRPr="008E6EED" w:rsidRDefault="00371D67" w:rsidP="009B5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суть конфликта между государством и церковью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371D67" w:rsidRPr="008E6EED" w:rsidRDefault="00371D67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нужную информацию (анализировать, давать оценку)</w:t>
            </w:r>
          </w:p>
          <w:p w:rsidR="00371D67" w:rsidRPr="008E6EED" w:rsidRDefault="00371D67" w:rsidP="000835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коллективном обсуждении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 ориентиры, основанные на стремлении к укреплению исторически сложившегося государственного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и суть церковного раскола;</w:t>
            </w:r>
          </w:p>
          <w:p w:rsidR="00371D67" w:rsidRPr="008E6EED" w:rsidRDefault="00371D67" w:rsidP="000835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документами  и видеоматериалами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BC2D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Народы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использовать исторические понятия и термины.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быт и обычаи разных социальных слоев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мини презентации, рефераты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ИКТ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быт и обычаи разных социальных слоев.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мини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BC2DFB" w:rsidP="00951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Простой план параграфа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Русские путешественники и первопроходцы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роль русских землепроходцев в освоении Сибири;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картой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сознательно организовывать и регулировать свою деятельность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давать оценку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коллективном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эстетического сознания через освоение культурного наследия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роль русских землепроходцев в освоении Сибири;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 и текстом учебника</w:t>
            </w:r>
          </w:p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BC2DFB" w:rsidP="00951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Простой план параграфа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народов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научные знания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веке;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показать отличительные черты русской культуры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сознательно организовывать и регулировать свою деятельность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давать оценку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дискуссии, управление действиями партнера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эстетического сознания через освоение культурного наследия народов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Характеризовать научные знания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веке;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BC2DFB" w:rsidP="00951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Простой план параграфа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Сословный быт и картина мира русского человека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Повседневная жизнь народов Украины, Поволжья, Сибири и Северного Кавказа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1D67" w:rsidRPr="008E6EED" w:rsidRDefault="00371D67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использовать исторические понятия и термины.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быт и обычаи разных социальных слоев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мини презентации, рефераты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ИКТ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быт и обычаи разных социальных слоев.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мини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57365F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103-121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57365F" w:rsidRDefault="00BC2DFB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учебника, простой конспект</w:t>
            </w:r>
          </w:p>
        </w:tc>
      </w:tr>
      <w:tr w:rsidR="00371D67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ающий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по теме «Смутное время. Россия при первых Романовых»</w:t>
            </w:r>
          </w:p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95F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даты, имена, основные понятия, по курсу, теоретический материал.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95F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и умения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95F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D95F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371D67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7" w:rsidRPr="008E6EED" w:rsidRDefault="00BC2DFB" w:rsidP="00951E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</w:tr>
      <w:tr w:rsidR="00BC2DFB" w:rsidRPr="008E6EED" w:rsidTr="00612EB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C95BE3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BC2DFB" w:rsidRPr="008E6EED" w:rsidRDefault="00BC2DFB" w:rsidP="00951EB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CD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Повторительно-обобщающий урок за курс «История России » 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1A457B" w:rsidRDefault="00BC2DFB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57B"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  <w:p w:rsidR="00BC2DFB" w:rsidRDefault="00BC2DFB" w:rsidP="00C95B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  <w:p w:rsidR="00BC2DFB" w:rsidRPr="008E6EED" w:rsidRDefault="00BC2DFB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4A2E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даты, имена, основные понятия, по курсу, теоретический материал.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4A2E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и умения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4A2E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4A2E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C95B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F45F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</w:tr>
      <w:tr w:rsidR="00BC2DFB" w:rsidRPr="008E6EED" w:rsidTr="00612EB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BC2DFB" w:rsidRPr="008E6EED" w:rsidRDefault="00BC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Default="00BC2DFB" w:rsidP="008957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 w:rsidP="00AB5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даты, имена, основные понятия, по курсу, теоретический материал.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B" w:rsidRPr="008E6EED" w:rsidRDefault="00BC2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70 %</w:t>
            </w:r>
          </w:p>
        </w:tc>
      </w:tr>
    </w:tbl>
    <w:p w:rsidR="00895797" w:rsidRDefault="00895797" w:rsidP="002F1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762" w:rsidRDefault="00234762" w:rsidP="002347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4762" w:rsidRDefault="00234762" w:rsidP="002347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4762" w:rsidRDefault="00234762" w:rsidP="002347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</w:t>
      </w:r>
      <w:proofErr w:type="spellStart"/>
      <w:r w:rsidRPr="00234762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Протокол заседания</w:t>
      </w:r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>ШМО учителей                                                                                                методического совета</w:t>
      </w:r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>общественных дисциплин                                                                              МБОУ ТСОШ №3</w:t>
      </w:r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>от 28.08.2019 года №1                                                                                      от 29.08.2019  года №1</w:t>
      </w:r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 xml:space="preserve"> ___________________                                                                                   Зам. директора по УВР</w:t>
      </w:r>
    </w:p>
    <w:p w:rsidR="00234762" w:rsidRPr="00234762" w:rsidRDefault="00234762" w:rsidP="0023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62">
        <w:rPr>
          <w:rFonts w:ascii="Times New Roman" w:eastAsia="Times New Roman" w:hAnsi="Times New Roman" w:cs="Times New Roman"/>
          <w:sz w:val="28"/>
          <w:szCs w:val="28"/>
        </w:rPr>
        <w:t xml:space="preserve">     Т.А. Васильева                                                                                           ________Н.Ю. </w:t>
      </w:r>
      <w:proofErr w:type="spellStart"/>
      <w:r w:rsidRPr="00234762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</w:p>
    <w:p w:rsidR="005E0987" w:rsidRPr="00234762" w:rsidRDefault="005E0987" w:rsidP="0023476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0987" w:rsidRPr="00234762" w:rsidSect="000F7D21">
      <w:pgSz w:w="16838" w:h="11906" w:orient="landscape"/>
      <w:pgMar w:top="426" w:right="1134" w:bottom="426" w:left="1276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2A20"/>
    <w:multiLevelType w:val="hybridMultilevel"/>
    <w:tmpl w:val="76C294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F4D"/>
    <w:multiLevelType w:val="hybridMultilevel"/>
    <w:tmpl w:val="2A961E48"/>
    <w:lvl w:ilvl="0" w:tplc="1D582AA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47B1"/>
    <w:multiLevelType w:val="hybridMultilevel"/>
    <w:tmpl w:val="4226FF48"/>
    <w:lvl w:ilvl="0" w:tplc="04190001">
      <w:start w:val="1"/>
      <w:numFmt w:val="bullet"/>
      <w:lvlText w:val=""/>
      <w:lvlJc w:val="left"/>
      <w:pPr>
        <w:ind w:left="-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11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4A211A"/>
    <w:multiLevelType w:val="hybridMultilevel"/>
    <w:tmpl w:val="117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52C53"/>
    <w:multiLevelType w:val="multilevel"/>
    <w:tmpl w:val="3C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3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86763E0"/>
    <w:multiLevelType w:val="hybridMultilevel"/>
    <w:tmpl w:val="9494848C"/>
    <w:lvl w:ilvl="0" w:tplc="04190001">
      <w:start w:val="1"/>
      <w:numFmt w:val="bullet"/>
      <w:lvlText w:val=""/>
      <w:lvlJc w:val="left"/>
      <w:pPr>
        <w:ind w:left="-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</w:abstractNum>
  <w:abstractNum w:abstractNumId="29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7"/>
  </w:num>
  <w:num w:numId="5">
    <w:abstractNumId w:val="5"/>
  </w:num>
  <w:num w:numId="6">
    <w:abstractNumId w:val="10"/>
  </w:num>
  <w:num w:numId="7">
    <w:abstractNumId w:val="28"/>
  </w:num>
  <w:num w:numId="8">
    <w:abstractNumId w:val="0"/>
  </w:num>
  <w:num w:numId="9">
    <w:abstractNumId w:val="9"/>
  </w:num>
  <w:num w:numId="10">
    <w:abstractNumId w:val="21"/>
  </w:num>
  <w:num w:numId="11">
    <w:abstractNumId w:val="12"/>
  </w:num>
  <w:num w:numId="12">
    <w:abstractNumId w:val="7"/>
  </w:num>
  <w:num w:numId="13">
    <w:abstractNumId w:val="29"/>
  </w:num>
  <w:num w:numId="14">
    <w:abstractNumId w:val="4"/>
  </w:num>
  <w:num w:numId="15">
    <w:abstractNumId w:val="6"/>
  </w:num>
  <w:num w:numId="16">
    <w:abstractNumId w:val="1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3"/>
  </w:num>
  <w:num w:numId="23">
    <w:abstractNumId w:val="20"/>
  </w:num>
  <w:num w:numId="24">
    <w:abstractNumId w:val="3"/>
  </w:num>
  <w:num w:numId="25">
    <w:abstractNumId w:val="15"/>
  </w:num>
  <w:num w:numId="26">
    <w:abstractNumId w:val="25"/>
  </w:num>
  <w:num w:numId="27">
    <w:abstractNumId w:val="1"/>
  </w:num>
  <w:num w:numId="28">
    <w:abstractNumId w:val="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D"/>
    <w:rsid w:val="0000292D"/>
    <w:rsid w:val="000063E8"/>
    <w:rsid w:val="00010565"/>
    <w:rsid w:val="000166C6"/>
    <w:rsid w:val="000178C7"/>
    <w:rsid w:val="000301B1"/>
    <w:rsid w:val="000308D7"/>
    <w:rsid w:val="0004521B"/>
    <w:rsid w:val="000564D2"/>
    <w:rsid w:val="00057B2A"/>
    <w:rsid w:val="00077E79"/>
    <w:rsid w:val="00083556"/>
    <w:rsid w:val="00095346"/>
    <w:rsid w:val="0009623B"/>
    <w:rsid w:val="00096508"/>
    <w:rsid w:val="000A0BC8"/>
    <w:rsid w:val="000A1137"/>
    <w:rsid w:val="000A22C4"/>
    <w:rsid w:val="000A7189"/>
    <w:rsid w:val="000A74F8"/>
    <w:rsid w:val="000D27D8"/>
    <w:rsid w:val="000E44AB"/>
    <w:rsid w:val="000F7816"/>
    <w:rsid w:val="000F7D21"/>
    <w:rsid w:val="001073ED"/>
    <w:rsid w:val="00110E30"/>
    <w:rsid w:val="0012023A"/>
    <w:rsid w:val="00136B32"/>
    <w:rsid w:val="00142D76"/>
    <w:rsid w:val="001459A9"/>
    <w:rsid w:val="00147121"/>
    <w:rsid w:val="00176955"/>
    <w:rsid w:val="00184CF2"/>
    <w:rsid w:val="001A457B"/>
    <w:rsid w:val="001C3851"/>
    <w:rsid w:val="00201E9B"/>
    <w:rsid w:val="00202CAF"/>
    <w:rsid w:val="00217145"/>
    <w:rsid w:val="002219F8"/>
    <w:rsid w:val="0022311C"/>
    <w:rsid w:val="00225AD3"/>
    <w:rsid w:val="00234762"/>
    <w:rsid w:val="00234C96"/>
    <w:rsid w:val="00256376"/>
    <w:rsid w:val="00265C59"/>
    <w:rsid w:val="00266DB3"/>
    <w:rsid w:val="002702B9"/>
    <w:rsid w:val="00270AD8"/>
    <w:rsid w:val="0027708B"/>
    <w:rsid w:val="00291B79"/>
    <w:rsid w:val="00292074"/>
    <w:rsid w:val="002930AB"/>
    <w:rsid w:val="002B3770"/>
    <w:rsid w:val="002B3F3C"/>
    <w:rsid w:val="002B6878"/>
    <w:rsid w:val="002C26E9"/>
    <w:rsid w:val="002D08E9"/>
    <w:rsid w:val="002E002E"/>
    <w:rsid w:val="002E03EB"/>
    <w:rsid w:val="002E196B"/>
    <w:rsid w:val="002E6546"/>
    <w:rsid w:val="002F1D8E"/>
    <w:rsid w:val="002F2E89"/>
    <w:rsid w:val="002F5DB2"/>
    <w:rsid w:val="00304152"/>
    <w:rsid w:val="00325074"/>
    <w:rsid w:val="0032623E"/>
    <w:rsid w:val="00326276"/>
    <w:rsid w:val="003265EA"/>
    <w:rsid w:val="003337CC"/>
    <w:rsid w:val="0033404A"/>
    <w:rsid w:val="00336D13"/>
    <w:rsid w:val="00337005"/>
    <w:rsid w:val="003401DE"/>
    <w:rsid w:val="003470BE"/>
    <w:rsid w:val="0035493F"/>
    <w:rsid w:val="0036480D"/>
    <w:rsid w:val="00364FFF"/>
    <w:rsid w:val="00371D67"/>
    <w:rsid w:val="00382E90"/>
    <w:rsid w:val="003A2434"/>
    <w:rsid w:val="003A784C"/>
    <w:rsid w:val="003A7F13"/>
    <w:rsid w:val="003B3C20"/>
    <w:rsid w:val="003B6008"/>
    <w:rsid w:val="003C1147"/>
    <w:rsid w:val="003C6EED"/>
    <w:rsid w:val="003D191C"/>
    <w:rsid w:val="003E0924"/>
    <w:rsid w:val="003E6F2B"/>
    <w:rsid w:val="003F76F9"/>
    <w:rsid w:val="00406DCC"/>
    <w:rsid w:val="0041240B"/>
    <w:rsid w:val="004179E5"/>
    <w:rsid w:val="0044682C"/>
    <w:rsid w:val="004475EF"/>
    <w:rsid w:val="0044791F"/>
    <w:rsid w:val="00450101"/>
    <w:rsid w:val="00452518"/>
    <w:rsid w:val="00453BA9"/>
    <w:rsid w:val="004549A2"/>
    <w:rsid w:val="004837FB"/>
    <w:rsid w:val="004906D2"/>
    <w:rsid w:val="00490C66"/>
    <w:rsid w:val="00497DD2"/>
    <w:rsid w:val="004B0CDF"/>
    <w:rsid w:val="004D63EA"/>
    <w:rsid w:val="004E6CDF"/>
    <w:rsid w:val="00516513"/>
    <w:rsid w:val="00524184"/>
    <w:rsid w:val="00524430"/>
    <w:rsid w:val="005267A1"/>
    <w:rsid w:val="00526F3F"/>
    <w:rsid w:val="005449BD"/>
    <w:rsid w:val="00546305"/>
    <w:rsid w:val="0055496D"/>
    <w:rsid w:val="00560232"/>
    <w:rsid w:val="00561EEA"/>
    <w:rsid w:val="00566DD3"/>
    <w:rsid w:val="0057365F"/>
    <w:rsid w:val="00593E4C"/>
    <w:rsid w:val="005A1616"/>
    <w:rsid w:val="005B0C84"/>
    <w:rsid w:val="005B2394"/>
    <w:rsid w:val="005B2BF8"/>
    <w:rsid w:val="005B5097"/>
    <w:rsid w:val="005D1D04"/>
    <w:rsid w:val="005D6394"/>
    <w:rsid w:val="005D738A"/>
    <w:rsid w:val="005E0209"/>
    <w:rsid w:val="005E0987"/>
    <w:rsid w:val="005E1A91"/>
    <w:rsid w:val="00610E60"/>
    <w:rsid w:val="00612EB8"/>
    <w:rsid w:val="00617AA2"/>
    <w:rsid w:val="0063436B"/>
    <w:rsid w:val="00655E77"/>
    <w:rsid w:val="006825E2"/>
    <w:rsid w:val="00683405"/>
    <w:rsid w:val="0068773B"/>
    <w:rsid w:val="0069470C"/>
    <w:rsid w:val="006A5233"/>
    <w:rsid w:val="006A5C94"/>
    <w:rsid w:val="006B362A"/>
    <w:rsid w:val="006B369C"/>
    <w:rsid w:val="006B5198"/>
    <w:rsid w:val="006B58DB"/>
    <w:rsid w:val="006E285B"/>
    <w:rsid w:val="006E60FF"/>
    <w:rsid w:val="006E79AB"/>
    <w:rsid w:val="006F06DB"/>
    <w:rsid w:val="00703582"/>
    <w:rsid w:val="007066F2"/>
    <w:rsid w:val="007123DD"/>
    <w:rsid w:val="00721540"/>
    <w:rsid w:val="007225BB"/>
    <w:rsid w:val="00725BC0"/>
    <w:rsid w:val="007304D7"/>
    <w:rsid w:val="00731CCA"/>
    <w:rsid w:val="00731E42"/>
    <w:rsid w:val="00775D6C"/>
    <w:rsid w:val="007811A4"/>
    <w:rsid w:val="00790196"/>
    <w:rsid w:val="007A5F93"/>
    <w:rsid w:val="007B24CA"/>
    <w:rsid w:val="007B50A5"/>
    <w:rsid w:val="007C6DF2"/>
    <w:rsid w:val="007E315A"/>
    <w:rsid w:val="007F4F69"/>
    <w:rsid w:val="008149E0"/>
    <w:rsid w:val="00822BE5"/>
    <w:rsid w:val="0082302C"/>
    <w:rsid w:val="008278F8"/>
    <w:rsid w:val="0083412D"/>
    <w:rsid w:val="00837631"/>
    <w:rsid w:val="008454BE"/>
    <w:rsid w:val="008630AD"/>
    <w:rsid w:val="00865CA6"/>
    <w:rsid w:val="00876F31"/>
    <w:rsid w:val="00877C0D"/>
    <w:rsid w:val="008855DF"/>
    <w:rsid w:val="00893119"/>
    <w:rsid w:val="00895797"/>
    <w:rsid w:val="00896E66"/>
    <w:rsid w:val="008C71D0"/>
    <w:rsid w:val="008D2EEF"/>
    <w:rsid w:val="008E6EED"/>
    <w:rsid w:val="00901805"/>
    <w:rsid w:val="009024F7"/>
    <w:rsid w:val="0090391B"/>
    <w:rsid w:val="00904251"/>
    <w:rsid w:val="0090678B"/>
    <w:rsid w:val="00914C4A"/>
    <w:rsid w:val="00927785"/>
    <w:rsid w:val="00931B6F"/>
    <w:rsid w:val="00932DD5"/>
    <w:rsid w:val="00937B03"/>
    <w:rsid w:val="00941681"/>
    <w:rsid w:val="0094266C"/>
    <w:rsid w:val="009501BF"/>
    <w:rsid w:val="00951EB9"/>
    <w:rsid w:val="0096534D"/>
    <w:rsid w:val="009865EA"/>
    <w:rsid w:val="009A709F"/>
    <w:rsid w:val="009B4A5D"/>
    <w:rsid w:val="009B5376"/>
    <w:rsid w:val="009B7623"/>
    <w:rsid w:val="009C2435"/>
    <w:rsid w:val="009C3B4D"/>
    <w:rsid w:val="009E4790"/>
    <w:rsid w:val="009E7A27"/>
    <w:rsid w:val="009F0F8B"/>
    <w:rsid w:val="009F72E4"/>
    <w:rsid w:val="00A03851"/>
    <w:rsid w:val="00A06294"/>
    <w:rsid w:val="00A15877"/>
    <w:rsid w:val="00A30DBD"/>
    <w:rsid w:val="00A33713"/>
    <w:rsid w:val="00A4634A"/>
    <w:rsid w:val="00A46A91"/>
    <w:rsid w:val="00A55049"/>
    <w:rsid w:val="00A57D89"/>
    <w:rsid w:val="00A81320"/>
    <w:rsid w:val="00A86B10"/>
    <w:rsid w:val="00A9185B"/>
    <w:rsid w:val="00AA1660"/>
    <w:rsid w:val="00AB143F"/>
    <w:rsid w:val="00AB5BE9"/>
    <w:rsid w:val="00AB6D5B"/>
    <w:rsid w:val="00AC14BB"/>
    <w:rsid w:val="00AD459D"/>
    <w:rsid w:val="00AE1993"/>
    <w:rsid w:val="00AE2911"/>
    <w:rsid w:val="00B04F1E"/>
    <w:rsid w:val="00B15169"/>
    <w:rsid w:val="00B364E0"/>
    <w:rsid w:val="00B36602"/>
    <w:rsid w:val="00B54702"/>
    <w:rsid w:val="00B54E98"/>
    <w:rsid w:val="00B56180"/>
    <w:rsid w:val="00B624F4"/>
    <w:rsid w:val="00B6343B"/>
    <w:rsid w:val="00B646B7"/>
    <w:rsid w:val="00B6695E"/>
    <w:rsid w:val="00B72B77"/>
    <w:rsid w:val="00B91537"/>
    <w:rsid w:val="00B91D40"/>
    <w:rsid w:val="00BB57E8"/>
    <w:rsid w:val="00BC2932"/>
    <w:rsid w:val="00BC2DFB"/>
    <w:rsid w:val="00BD0BC6"/>
    <w:rsid w:val="00BD128D"/>
    <w:rsid w:val="00C0770E"/>
    <w:rsid w:val="00C14424"/>
    <w:rsid w:val="00C17869"/>
    <w:rsid w:val="00C24FDE"/>
    <w:rsid w:val="00C26D0A"/>
    <w:rsid w:val="00C27A57"/>
    <w:rsid w:val="00C32C61"/>
    <w:rsid w:val="00C4338F"/>
    <w:rsid w:val="00C55515"/>
    <w:rsid w:val="00C75605"/>
    <w:rsid w:val="00C8502C"/>
    <w:rsid w:val="00C95BE3"/>
    <w:rsid w:val="00CC7FC0"/>
    <w:rsid w:val="00CD21B9"/>
    <w:rsid w:val="00CD283E"/>
    <w:rsid w:val="00CD35E7"/>
    <w:rsid w:val="00CD5A12"/>
    <w:rsid w:val="00CE7764"/>
    <w:rsid w:val="00CF6796"/>
    <w:rsid w:val="00D025D9"/>
    <w:rsid w:val="00D175AE"/>
    <w:rsid w:val="00D204AA"/>
    <w:rsid w:val="00D23987"/>
    <w:rsid w:val="00D327DD"/>
    <w:rsid w:val="00D351DB"/>
    <w:rsid w:val="00D5754E"/>
    <w:rsid w:val="00D6116B"/>
    <w:rsid w:val="00D75E67"/>
    <w:rsid w:val="00D82DCC"/>
    <w:rsid w:val="00D90985"/>
    <w:rsid w:val="00DB0978"/>
    <w:rsid w:val="00DC6244"/>
    <w:rsid w:val="00DD58DD"/>
    <w:rsid w:val="00DF112E"/>
    <w:rsid w:val="00DF18CE"/>
    <w:rsid w:val="00DF5DFB"/>
    <w:rsid w:val="00E14CE6"/>
    <w:rsid w:val="00E32F3F"/>
    <w:rsid w:val="00E331C0"/>
    <w:rsid w:val="00E42C6B"/>
    <w:rsid w:val="00E44632"/>
    <w:rsid w:val="00E47970"/>
    <w:rsid w:val="00E51E77"/>
    <w:rsid w:val="00E56C8E"/>
    <w:rsid w:val="00E654E2"/>
    <w:rsid w:val="00E66C0D"/>
    <w:rsid w:val="00E72E56"/>
    <w:rsid w:val="00EA634C"/>
    <w:rsid w:val="00EC02D5"/>
    <w:rsid w:val="00EC228E"/>
    <w:rsid w:val="00EC65A6"/>
    <w:rsid w:val="00EC6BFD"/>
    <w:rsid w:val="00EF1ED6"/>
    <w:rsid w:val="00F105CD"/>
    <w:rsid w:val="00F16A12"/>
    <w:rsid w:val="00F21EC8"/>
    <w:rsid w:val="00F3623F"/>
    <w:rsid w:val="00F36AAB"/>
    <w:rsid w:val="00F41C9D"/>
    <w:rsid w:val="00F43EC3"/>
    <w:rsid w:val="00F47682"/>
    <w:rsid w:val="00F55D42"/>
    <w:rsid w:val="00F65AC0"/>
    <w:rsid w:val="00F767F5"/>
    <w:rsid w:val="00F9647F"/>
    <w:rsid w:val="00F96AE4"/>
    <w:rsid w:val="00FA0320"/>
    <w:rsid w:val="00FA70F9"/>
    <w:rsid w:val="00FC7519"/>
    <w:rsid w:val="00FD421A"/>
    <w:rsid w:val="00FE1DE6"/>
    <w:rsid w:val="00FE54BE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F6A9-3332-48D1-88DE-4466A43C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20</Pages>
  <Words>9879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229</cp:revision>
  <cp:lastPrinted>2019-09-06T09:34:00Z</cp:lastPrinted>
  <dcterms:created xsi:type="dcterms:W3CDTF">2015-08-13T19:34:00Z</dcterms:created>
  <dcterms:modified xsi:type="dcterms:W3CDTF">2019-09-06T09:36:00Z</dcterms:modified>
</cp:coreProperties>
</file>